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E" w:rsidRDefault="000E1DAE"/>
    <w:p w:rsidR="000C6207" w:rsidRDefault="000C6207"/>
    <w:p w:rsidR="000C6207" w:rsidRDefault="000C6207"/>
    <w:p w:rsidR="000C6207" w:rsidRDefault="000C6207" w:rsidP="000C6207">
      <w:pPr>
        <w:pStyle w:val="NormalnyWeb"/>
      </w:pPr>
      <w:r>
        <w:rPr>
          <w:rStyle w:val="Pogrubienie"/>
        </w:rPr>
        <w:t xml:space="preserve">REGULAMIN WOK 2015 </w:t>
      </w:r>
    </w:p>
    <w:p w:rsidR="000C6207" w:rsidRDefault="000C6207" w:rsidP="000C6207">
      <w:pPr>
        <w:pStyle w:val="NormalnyWeb"/>
      </w:pPr>
      <w:r>
        <w:br/>
        <w:t xml:space="preserve">I. Założenia ogólne </w:t>
      </w:r>
      <w:r>
        <w:br/>
        <w:t xml:space="preserve">1. Organizatorem akcji jest Warszawska Izba Przedsiębiorców, </w:t>
      </w:r>
      <w:r>
        <w:br/>
        <w:t xml:space="preserve">00-613 Warszawa, Oxford Tower ul. Chałubińskiego 8 </w:t>
      </w:r>
      <w:r>
        <w:br/>
        <w:t xml:space="preserve">2. Czas trwania akcji: 01.02.2015 do 10.04..2015 </w:t>
      </w:r>
      <w:r>
        <w:br/>
      </w:r>
      <w:r w:rsidR="00053C58">
        <w:t xml:space="preserve">3. Ogłoszenie wyników nastąpi </w:t>
      </w:r>
      <w:r w:rsidR="00547FD0">
        <w:t>25.04.</w:t>
      </w:r>
      <w:r w:rsidR="00053C58">
        <w:t>.2015</w:t>
      </w:r>
      <w:r>
        <w:t xml:space="preserve"> na uroczystej Gali. </w:t>
      </w:r>
      <w:r>
        <w:br/>
        <w:t xml:space="preserve">4. Cele akcji: </w:t>
      </w:r>
      <w:r>
        <w:br/>
        <w:t xml:space="preserve">• gastronomia jako produkt turystyczny miasta </w:t>
      </w:r>
      <w:r>
        <w:br/>
        <w:t xml:space="preserve">• rekomendowanie najlepszych warszawskich restauracji </w:t>
      </w:r>
      <w:r>
        <w:br/>
        <w:t xml:space="preserve">• promowanie i wykreowanie regionalnych potraw warszawskich, </w:t>
      </w:r>
      <w:r>
        <w:br/>
        <w:t xml:space="preserve">• prezentacja kuchni z różnych regionów świata </w:t>
      </w:r>
      <w:r>
        <w:br/>
        <w:t xml:space="preserve">• wytyczenie gastronomicznych tras i zagłębi gastronomicznych w mieście </w:t>
      </w:r>
      <w:r>
        <w:br/>
        <w:t xml:space="preserve">• </w:t>
      </w:r>
      <w:proofErr w:type="spellStart"/>
      <w:r>
        <w:t>przekierowanie</w:t>
      </w:r>
      <w:proofErr w:type="spellEnd"/>
      <w:r>
        <w:t xml:space="preserve"> strumienia turystów do miejsc o sprawdzonej renomie. </w:t>
      </w:r>
      <w:r>
        <w:br/>
        <w:t xml:space="preserve">5. Jurorami akcji są eksperci z Warszawskiej Izby Przedsiębiorców oraz ze strony Partnerów, znamienite osoby ze świata kultury, polityki i mediów oraz wybrani </w:t>
      </w:r>
      <w:proofErr w:type="spellStart"/>
      <w:r>
        <w:t>blogerzy</w:t>
      </w:r>
      <w:proofErr w:type="spellEnd"/>
      <w:r>
        <w:t xml:space="preserve"> kulinarni z Warszawy. </w:t>
      </w:r>
      <w:r>
        <w:br/>
        <w:t xml:space="preserve">6. W skład Kapituły akcji wchodzą wybrani przedstawiciele spośród jurorów. </w:t>
      </w:r>
      <w:r>
        <w:br/>
        <w:t xml:space="preserve">7. Uczestnikiem akcji jest restauracja zlokalizowana na terenie m.st. Warszawy, która spełniła warunki uczestnictwa opisanych w niniejszym regulaminie punkt II.1 i punkt II.2. </w:t>
      </w:r>
      <w:r>
        <w:br/>
        <w:t xml:space="preserve">Nagrodą w konkursie jest statuetka „Złoty Widelec” i godło promocyjne. </w:t>
      </w:r>
      <w:r>
        <w:br/>
        <w:t xml:space="preserve">II. Warunki uczestnictwa w akcji </w:t>
      </w:r>
      <w:r>
        <w:br/>
        <w:t xml:space="preserve">1. Wniesienie do dnia 14.02.2014. opłaty manipulacyjnej w wysokości 400 zł. Na numer konta: Bank BGŻ 20 2030 0045 1110 0000 0211 4830, podając w tytule przelewu „Nazwa Restauracji - Warszawa od Kuchni”. </w:t>
      </w:r>
      <w:r>
        <w:br/>
        <w:t>2. Przekazanie do dnia 15.02.2015. na adres organizatora, 00-613 Warszawa, ul. Chałubińskiego 8 , Oxford Tower pok. 22.52</w:t>
      </w:r>
      <w:r>
        <w:br/>
        <w:t xml:space="preserve">ul. Chałubińskiego 8, Oxford Tower pok. 22.52, bądź na adres mailowy </w:t>
      </w:r>
      <w:hyperlink r:id="rId4" w:history="1">
        <w:r>
          <w:rPr>
            <w:rStyle w:val="Hipercze"/>
          </w:rPr>
          <w:t>biuro@warszawaodkuchni.pl</w:t>
        </w:r>
      </w:hyperlink>
      <w:r>
        <w:t xml:space="preserve"> </w:t>
      </w:r>
      <w:r>
        <w:br/>
        <w:t xml:space="preserve">• ostemplowanego i podpisanego przez właściciela bądź osobę upoważnioną bonu konsumpcyjnego o wartości 400 zł stanowiący załącznik do niniejszego regulaminu oraz stanowiący o wyrażeniu zgody na uczestnictwo w Konkursie według zasad określonych w Regulaminie </w:t>
      </w:r>
      <w:r>
        <w:br/>
        <w:t xml:space="preserve">• potwierdzenia wniesienie opłaty manipulacyjnej </w:t>
      </w:r>
      <w:r>
        <w:br/>
        <w:t>• formularza zgłoszenia</w:t>
      </w:r>
      <w:r>
        <w:br/>
        <w:t xml:space="preserve">Bon konsumpcyjny i formularz zgłoszenia jest dostępny do pobrania na stronie internetowej konkursu www.warszawaodkuchni.pl </w:t>
      </w:r>
      <w:r>
        <w:br/>
        <w:t>3. Umieszczenie w widocznym miejscu informacji o uczestnictwie restauracji w akcji.</w:t>
      </w:r>
      <w:r>
        <w:br/>
        <w:t xml:space="preserve">III. Zasady przeprowadzenia akcji </w:t>
      </w:r>
      <w:r>
        <w:br/>
        <w:t xml:space="preserve">1. Organizator akcji przekazuje bony konsumpcyjne z jurorom akcji, którzy odwiedzają restauracje w terminie 15.02..2015 – 10.04.2015r. Jurorzy do 11.04.2015 r. przekazują organizatorowi Akcji recenzje restauracji zawierające ocenę: </w:t>
      </w:r>
      <w:r>
        <w:br/>
        <w:t xml:space="preserve">• menu: forma prezentacji menu, </w:t>
      </w:r>
      <w:r>
        <w:br/>
      </w:r>
      <w:r>
        <w:lastRenderedPageBreak/>
        <w:t xml:space="preserve">• lokalu: klimat, aranżacja wnętrz, toalety, </w:t>
      </w:r>
      <w:r>
        <w:br/>
        <w:t xml:space="preserve">• jakość obsługi: czas oczekiwania na obsługę, umiejętność doradzania </w:t>
      </w:r>
      <w:r>
        <w:br/>
        <w:t xml:space="preserve">• klientowi w wyborze dań, znajomość języków obcych przez obsługę, wygląd </w:t>
      </w:r>
      <w:r>
        <w:br/>
        <w:t xml:space="preserve">• personelu (uniformy służbowe, higiena osobista), sposób podawania rachunku, </w:t>
      </w:r>
      <w:r>
        <w:br/>
        <w:t xml:space="preserve">• dań: forma podania, wygląd posiłku, smak, </w:t>
      </w:r>
      <w:r>
        <w:br/>
        <w:t xml:space="preserve">• dodatkowo premiowane: danie specjalne zakładu oraz obecność dań kuchni warszawskiej w menu. </w:t>
      </w:r>
    </w:p>
    <w:p w:rsidR="000C6207" w:rsidRDefault="000C6207" w:rsidP="000C6207">
      <w:pPr>
        <w:pStyle w:val="NormalnyWeb"/>
      </w:pPr>
      <w:r>
        <w:t xml:space="preserve">2. Kapituła Akcji zbiera się w wyznaczonym terminie do 15.04.2015r. i dokonuje ostatecznej oceny i rekomendacji restauracji biorących udział w akcji. </w:t>
      </w:r>
      <w:r>
        <w:br/>
        <w:t xml:space="preserve">3. Przy ostatecznej rekomendacji restauracji Kapituła bierze pod uwagę najwyższe oceny zawarte w rekomendacji jurorów. </w:t>
      </w:r>
      <w:r>
        <w:br/>
        <w:t xml:space="preserve">4. Kapituła ma prawo nie przyznać wyróżnienia, mimo zgłoszenia udziału w akcji, o ile uzna, że lokal nie spełnia warunków wystarczających do jego uzyskania. </w:t>
      </w:r>
      <w:r>
        <w:br/>
        <w:t>5. Dokumentacja z posiedzenia Kapituły zostaje zabezpieczona przez organizatora akcji.</w:t>
      </w:r>
      <w:r>
        <w:br/>
        <w:t xml:space="preserve">IV. Wyróżnienia </w:t>
      </w:r>
      <w:r>
        <w:br/>
        <w:t xml:space="preserve">1. Kapituła przyznaje najwyżej ocenionym restauracjom statuetkę „Złoty Widelec” i godło promocyjne, którym mogą posługiwać się w swoich działaniach promocyjnych. </w:t>
      </w:r>
      <w:r>
        <w:br/>
        <w:t xml:space="preserve">2. Wyróżnione restauracje otrzymują również od organizatora i na jego koszt naklejki rekomendacyjne. </w:t>
      </w:r>
      <w:r>
        <w:br/>
        <w:t xml:space="preserve">3. Obowiązkiem wyróżnionej restauracji jest umieszczenie statuetki w widocznym miejscu w wewnątrz lokalu oraz oznaczenie przyznania rekomendacji naklejką na drzwiach wejściowych lub w innym widocznym dla klienta miejscu. </w:t>
      </w:r>
      <w:r>
        <w:br/>
        <w:t>4. Wykaz restauracji rekomendowanych przez Kapitułę zostanie umieszczony na stronie konkursu www.wipwarszawa.org/konkursy</w:t>
      </w:r>
      <w:r>
        <w:br/>
        <w:t xml:space="preserve">na stronie Warszawskiej Izby Przedsiębiorców, a także zostanie podana do mediów. </w:t>
      </w:r>
      <w:r>
        <w:br/>
        <w:t>5. W materiałach reklamowych wyróżnione restauracje mają prawo posługiwać się hasłem „Rekomendowane przez Warszawską Izbę Przedsiębiorców”.</w:t>
      </w:r>
      <w:r>
        <w:br/>
        <w:t xml:space="preserve">V. Postanowienia końcowe. </w:t>
      </w:r>
      <w:r>
        <w:br/>
        <w:t>1. Organizator planuje kolejne akcje rekomendacyjne w formie kolejnych edycji w cyklu rocznym.</w:t>
      </w:r>
    </w:p>
    <w:p w:rsidR="000C6207" w:rsidRDefault="000C6207" w:rsidP="000C6207">
      <w:pPr>
        <w:pStyle w:val="NormalnyWeb"/>
      </w:pPr>
      <w:r>
        <w:t xml:space="preserve">Warszawa od Kuchni – akcja Warszawskiej Izby Przedsiębiorców </w:t>
      </w:r>
      <w:r>
        <w:br/>
        <w:t>00-613 Warszawa, ul. Chałubińskiego 8, Oxford Tower pok. 22.52, tel. 22 456 19 84</w:t>
      </w:r>
      <w:r>
        <w:br/>
        <w:t xml:space="preserve">e-mail: </w:t>
      </w:r>
      <w:hyperlink r:id="rId5" w:history="1">
        <w:r>
          <w:rPr>
            <w:rStyle w:val="Hipercze"/>
          </w:rPr>
          <w:t>biuro@warszawaodkuchni.pl</w:t>
        </w:r>
      </w:hyperlink>
    </w:p>
    <w:p w:rsidR="000C6207" w:rsidRDefault="000C6207" w:rsidP="000C6207">
      <w:pPr>
        <w:pStyle w:val="NormalnyWeb"/>
      </w:pPr>
    </w:p>
    <w:p w:rsidR="000C6207" w:rsidRDefault="000C6207" w:rsidP="000C6207">
      <w:pPr>
        <w:pStyle w:val="NormalnyWeb"/>
      </w:pPr>
    </w:p>
    <w:p w:rsidR="000C6207" w:rsidRDefault="000C6207" w:rsidP="000C6207">
      <w:pPr>
        <w:pStyle w:val="NormalnyWeb"/>
      </w:pPr>
    </w:p>
    <w:p w:rsidR="000C6207" w:rsidRDefault="000C6207" w:rsidP="000C6207">
      <w:pPr>
        <w:pStyle w:val="NormalnyWeb"/>
      </w:pPr>
    </w:p>
    <w:p w:rsidR="000C6207" w:rsidRDefault="000C6207" w:rsidP="000C6207">
      <w:pPr>
        <w:pStyle w:val="NormalnyWeb"/>
      </w:pPr>
    </w:p>
    <w:p w:rsidR="000C6207" w:rsidRDefault="000C6207" w:rsidP="000C6207">
      <w:pPr>
        <w:pStyle w:val="NormalnyWeb"/>
      </w:pPr>
    </w:p>
    <w:p w:rsidR="000C6207" w:rsidRDefault="000C6207"/>
    <w:sectPr w:rsidR="000C6207" w:rsidSect="000E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207"/>
    <w:rsid w:val="00053C58"/>
    <w:rsid w:val="000C6207"/>
    <w:rsid w:val="000E1DAE"/>
    <w:rsid w:val="00547FD0"/>
    <w:rsid w:val="006531D4"/>
    <w:rsid w:val="00EB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62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6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warszawaodkuchni.pl" TargetMode="External"/><Relationship Id="rId4" Type="http://schemas.openxmlformats.org/officeDocument/2006/relationships/hyperlink" Target="mailto:biuro@warszawaodkuch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5</cp:revision>
  <dcterms:created xsi:type="dcterms:W3CDTF">2015-02-02T15:50:00Z</dcterms:created>
  <dcterms:modified xsi:type="dcterms:W3CDTF">2015-02-10T19:31:00Z</dcterms:modified>
</cp:coreProperties>
</file>